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B9E" w:rsidRDefault="00A47B9E">
      <w:r w:rsidRPr="00A47B9E">
        <w:drawing>
          <wp:inline distT="0" distB="0" distL="0" distR="0" wp14:anchorId="5B728792" wp14:editId="65841C25">
            <wp:extent cx="5274310" cy="5591175"/>
            <wp:effectExtent l="0" t="0" r="2540" b="9525"/>
            <wp:docPr id="2174271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27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B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9E"/>
    <w:rsid w:val="00A47B9E"/>
    <w:rsid w:val="00E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3ABD7-7A1B-466E-BB15-6C5800C9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B9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B9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B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B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B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B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7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47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47B9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47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47B9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47B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47B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7B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47B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4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47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47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47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市區早療1 公益協會</dc:creator>
  <cp:keywords/>
  <dc:description/>
  <cp:lastModifiedBy>市區早療1 公益協會</cp:lastModifiedBy>
  <cp:revision>1</cp:revision>
  <dcterms:created xsi:type="dcterms:W3CDTF">2025-12-10T06:12:00Z</dcterms:created>
  <dcterms:modified xsi:type="dcterms:W3CDTF">2025-12-10T06:13:00Z</dcterms:modified>
</cp:coreProperties>
</file>