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2DE97A" w14:textId="4F72664D" w:rsidR="00AD6681" w:rsidRPr="00F93AC0" w:rsidRDefault="00FC7D5A" w:rsidP="00AD6681">
      <w:pPr>
        <w:widowControl/>
        <w:shd w:val="clear" w:color="auto" w:fill="FFFFFF"/>
        <w:spacing w:line="440" w:lineRule="atLeast"/>
        <w:rPr>
          <w:rFonts w:ascii="新細明體" w:eastAsia="新細明體" w:hAnsi="新細明體" w:cs="新細明體"/>
          <w:b/>
          <w:bCs/>
          <w:color w:val="003399"/>
          <w:kern w:val="0"/>
          <w:sz w:val="36"/>
          <w:szCs w:val="36"/>
          <w:shd w:val="clear" w:color="auto" w:fill="FDE9D9" w:themeFill="accent6" w:themeFillTint="33"/>
        </w:rPr>
      </w:pPr>
      <w:r w:rsidRPr="00FC7D5A">
        <w:rPr>
          <w:rFonts w:ascii="新細明體" w:eastAsia="新細明體" w:hAnsi="新細明體" w:cs="新細明體" w:hint="eastAsia"/>
          <w:b/>
          <w:bCs/>
          <w:color w:val="003399"/>
          <w:kern w:val="0"/>
          <w:sz w:val="32"/>
          <w:szCs w:val="32"/>
          <w:shd w:val="clear" w:color="auto" w:fill="FDE9D9" w:themeFill="accent6" w:themeFillTint="33"/>
        </w:rPr>
        <w:t>2025富邦公益大使</w:t>
      </w:r>
    </w:p>
    <w:p w14:paraId="150C3C82" w14:textId="21E85EA8" w:rsidR="002B47F8" w:rsidRPr="002B47F8" w:rsidRDefault="002B47F8" w:rsidP="002B47F8">
      <w:pPr>
        <w:widowControl/>
        <w:shd w:val="clear" w:color="auto" w:fill="FFFFFF"/>
        <w:rPr>
          <w:rFonts w:ascii="微軟正黑體" w:eastAsia="微軟正黑體" w:hAnsi="微軟正黑體" w:cs="新細明體"/>
          <w:color w:val="333333"/>
          <w:kern w:val="0"/>
          <w:szCs w:val="24"/>
        </w:rPr>
      </w:pPr>
      <w:r w:rsidRPr="002B47F8">
        <w:rPr>
          <w:rFonts w:ascii="微軟正黑體" w:eastAsia="微軟正黑體" w:hAnsi="微軟正黑體" w:cs="新細明體" w:hint="eastAsia"/>
          <w:b/>
          <w:bCs/>
          <w:color w:val="8F7B59"/>
          <w:kern w:val="0"/>
          <w:szCs w:val="24"/>
        </w:rPr>
        <w:t>公共事務組</w:t>
      </w:r>
      <w:r w:rsidRPr="002B47F8">
        <w:rPr>
          <w:rFonts w:ascii="微軟正黑體" w:eastAsia="微軟正黑體" w:hAnsi="微軟正黑體" w:cs="新細明體" w:hint="eastAsia"/>
          <w:color w:val="333333"/>
          <w:kern w:val="0"/>
          <w:szCs w:val="24"/>
        </w:rPr>
        <w:t> </w:t>
      </w:r>
      <w:r w:rsidRPr="002B47F8">
        <w:rPr>
          <w:rFonts w:ascii="微軟正黑體" w:eastAsia="微軟正黑體" w:hAnsi="微軟正黑體" w:cs="新細明體" w:hint="eastAsia"/>
          <w:color w:val="F36A40"/>
          <w:kern w:val="0"/>
          <w:szCs w:val="24"/>
        </w:rPr>
        <w:t>202</w:t>
      </w:r>
      <w:r w:rsidR="00FC7D5A">
        <w:rPr>
          <w:rFonts w:ascii="微軟正黑體" w:eastAsia="微軟正黑體" w:hAnsi="微軟正黑體" w:cs="新細明體" w:hint="eastAsia"/>
          <w:color w:val="F36A40"/>
          <w:kern w:val="0"/>
          <w:szCs w:val="24"/>
        </w:rPr>
        <w:t>5</w:t>
      </w:r>
      <w:r w:rsidRPr="002B47F8">
        <w:rPr>
          <w:rFonts w:ascii="微軟正黑體" w:eastAsia="微軟正黑體" w:hAnsi="微軟正黑體" w:cs="新細明體" w:hint="eastAsia"/>
          <w:color w:val="F36A40"/>
          <w:kern w:val="0"/>
          <w:szCs w:val="24"/>
        </w:rPr>
        <w:t>-1</w:t>
      </w:r>
      <w:r w:rsidR="00AA657D">
        <w:rPr>
          <w:rFonts w:ascii="微軟正黑體" w:eastAsia="微軟正黑體" w:hAnsi="微軟正黑體" w:cs="新細明體" w:hint="eastAsia"/>
          <w:color w:val="F36A40"/>
          <w:kern w:val="0"/>
          <w:szCs w:val="24"/>
        </w:rPr>
        <w:t>0</w:t>
      </w:r>
      <w:r w:rsidRPr="002B47F8">
        <w:rPr>
          <w:rFonts w:ascii="微軟正黑體" w:eastAsia="微軟正黑體" w:hAnsi="微軟正黑體" w:cs="新細明體" w:hint="eastAsia"/>
          <w:color w:val="F36A40"/>
          <w:kern w:val="0"/>
          <w:szCs w:val="24"/>
        </w:rPr>
        <w:t>-</w:t>
      </w:r>
      <w:r w:rsidR="00FC7D5A">
        <w:rPr>
          <w:rFonts w:ascii="微軟正黑體" w:eastAsia="微軟正黑體" w:hAnsi="微軟正黑體" w:cs="新細明體" w:hint="eastAsia"/>
          <w:color w:val="F36A40"/>
          <w:kern w:val="0"/>
          <w:szCs w:val="24"/>
        </w:rPr>
        <w:t>29</w:t>
      </w:r>
    </w:p>
    <w:p w14:paraId="1F4146C0" w14:textId="7D2B0D0D" w:rsidR="00FC7D5A" w:rsidRPr="00F3636B" w:rsidRDefault="00FC7D5A" w:rsidP="00FC7D5A">
      <w:pPr>
        <w:ind w:leftChars="200" w:left="516" w:hangingChars="15" w:hanging="36"/>
      </w:pPr>
      <w:r>
        <w:rPr>
          <w:rFonts w:hint="eastAsia"/>
        </w:rPr>
        <w:t>為促進早期療育兒童多元學習與社會互動交流，新竹市天主教仁愛基金會辦理</w:t>
      </w:r>
      <w:r>
        <w:t>2025</w:t>
      </w:r>
      <w:r>
        <w:rPr>
          <w:rFonts w:hint="eastAsia"/>
        </w:rPr>
        <w:t>「早</w:t>
      </w:r>
      <w:proofErr w:type="gramStart"/>
      <w:r>
        <w:rPr>
          <w:rFonts w:hint="eastAsia"/>
        </w:rPr>
        <w:t>療共融—</w:t>
      </w:r>
      <w:proofErr w:type="gramEnd"/>
      <w:r>
        <w:rPr>
          <w:rFonts w:hint="eastAsia"/>
        </w:rPr>
        <w:t>幸福時光・探險啟航」</w:t>
      </w:r>
      <w:r w:rsidRPr="00F3636B">
        <w:rPr>
          <w:rFonts w:hint="eastAsia"/>
        </w:rPr>
        <w:t>，活動包含親子共融及外出</w:t>
      </w:r>
      <w:r w:rsidR="00F82D6E" w:rsidRPr="00F3636B">
        <w:rPr>
          <w:rFonts w:hint="eastAsia"/>
        </w:rPr>
        <w:t>體驗</w:t>
      </w:r>
      <w:r w:rsidRPr="00F3636B">
        <w:rPr>
          <w:rFonts w:hint="eastAsia"/>
        </w:rPr>
        <w:t>等活動，提升早療兒童多元學習與社交能力，並紓解家庭</w:t>
      </w:r>
      <w:r w:rsidR="00F82D6E" w:rsidRPr="00F3636B">
        <w:rPr>
          <w:rFonts w:hint="eastAsia"/>
        </w:rPr>
        <w:t>的</w:t>
      </w:r>
      <w:r w:rsidRPr="00F3636B">
        <w:rPr>
          <w:rFonts w:hint="eastAsia"/>
        </w:rPr>
        <w:t>照顧壓力，本計畫包含三大主題：</w:t>
      </w:r>
    </w:p>
    <w:p w14:paraId="169D0726" w14:textId="77777777" w:rsidR="00FC7D5A" w:rsidRPr="00F3636B" w:rsidRDefault="00FC7D5A" w:rsidP="00FC7D5A">
      <w:pPr>
        <w:spacing w:beforeLines="50" w:before="180"/>
        <w:ind w:firstLineChars="200" w:firstLine="480"/>
      </w:pPr>
      <w:r w:rsidRPr="00F3636B">
        <w:rPr>
          <w:rFonts w:hint="eastAsia"/>
        </w:rPr>
        <w:t>一、【親子樂融融】</w:t>
      </w:r>
    </w:p>
    <w:p w14:paraId="212803D7" w14:textId="77777777" w:rsidR="00FC7D5A" w:rsidRDefault="00FC7D5A" w:rsidP="00FC7D5A">
      <w:pPr>
        <w:ind w:leftChars="193" w:left="489" w:hangingChars="11" w:hanging="26"/>
      </w:pPr>
      <w:r>
        <w:rPr>
          <w:rFonts w:hint="eastAsia"/>
        </w:rPr>
        <w:t>每周</w:t>
      </w:r>
      <w:r>
        <w:rPr>
          <w:rFonts w:hint="eastAsia"/>
        </w:rPr>
        <w:t>1</w:t>
      </w:r>
      <w:r>
        <w:rPr>
          <w:rFonts w:hint="eastAsia"/>
        </w:rPr>
        <w:t>次在親子遊戲基地裡，孩子們可以用眼睛看、耳朵聽、雙手摸，開啟感官體驗小冒險！家長們也能在互動中學到教養技巧，彼此交流、一起成長。</w:t>
      </w:r>
    </w:p>
    <w:p w14:paraId="761752DD" w14:textId="77777777" w:rsidR="00FC7D5A" w:rsidRDefault="00FC7D5A" w:rsidP="00FC7D5A">
      <w:pPr>
        <w:spacing w:beforeLines="50" w:before="180"/>
        <w:ind w:firstLineChars="200" w:firstLine="480"/>
      </w:pPr>
      <w:r>
        <w:rPr>
          <w:rFonts w:hint="eastAsia"/>
        </w:rPr>
        <w:t>二、【親子樂時光】</w:t>
      </w:r>
    </w:p>
    <w:p w14:paraId="77D2F1ED" w14:textId="77777777" w:rsidR="00FC7D5A" w:rsidRDefault="00FC7D5A" w:rsidP="00FC7D5A">
      <w:pPr>
        <w:ind w:leftChars="193" w:left="489" w:hangingChars="11" w:hanging="26"/>
      </w:pPr>
      <w:r>
        <w:rPr>
          <w:rFonts w:hint="eastAsia"/>
        </w:rPr>
        <w:t>每</w:t>
      </w:r>
      <w:r>
        <w:rPr>
          <w:rFonts w:hint="eastAsia"/>
        </w:rPr>
        <w:t>2</w:t>
      </w:r>
      <w:r>
        <w:rPr>
          <w:rFonts w:hint="eastAsia"/>
        </w:rPr>
        <w:t>個月辦理親子共融活動，透過</w:t>
      </w:r>
      <w:r>
        <w:rPr>
          <w:rFonts w:hint="eastAsia"/>
        </w:rPr>
        <w:t>DIY</w:t>
      </w:r>
      <w:r>
        <w:rPr>
          <w:rFonts w:hint="eastAsia"/>
        </w:rPr>
        <w:t>手作、繪本故事分享，家長與孩子一起動手做、開心玩</w:t>
      </w:r>
      <w:r>
        <w:rPr>
          <w:rFonts w:hint="eastAsia"/>
        </w:rPr>
        <w:t>~</w:t>
      </w:r>
      <w:r>
        <w:rPr>
          <w:rFonts w:hint="eastAsia"/>
        </w:rPr>
        <w:t>溫馨的親子時光也讓社區孩子與早療孩子自然互動，打造友善共融的環境。</w:t>
      </w:r>
    </w:p>
    <w:p w14:paraId="4CFF5E30" w14:textId="77777777" w:rsidR="00FC7D5A" w:rsidRDefault="00FC7D5A" w:rsidP="00FC7D5A">
      <w:pPr>
        <w:spacing w:beforeLines="50" w:before="180"/>
        <w:ind w:firstLineChars="200" w:firstLine="480"/>
      </w:pPr>
      <w:r>
        <w:rPr>
          <w:rFonts w:hint="eastAsia"/>
        </w:rPr>
        <w:t>三、【小小探險家的奇幻冒險之旅—微世界篇】</w:t>
      </w:r>
    </w:p>
    <w:p w14:paraId="7BCD316C" w14:textId="77777777" w:rsidR="00FC7D5A" w:rsidRDefault="00FC7D5A" w:rsidP="00FC7D5A">
      <w:pPr>
        <w:ind w:leftChars="193" w:left="489" w:hangingChars="11" w:hanging="26"/>
      </w:pPr>
      <w:r>
        <w:rPr>
          <w:rFonts w:hint="eastAsia"/>
        </w:rPr>
        <w:t>2025</w:t>
      </w:r>
      <w:r>
        <w:rPr>
          <w:rFonts w:hint="eastAsia"/>
        </w:rPr>
        <w:t>年</w:t>
      </w:r>
      <w:r>
        <w:rPr>
          <w:rFonts w:hint="eastAsia"/>
        </w:rPr>
        <w:t>10</w:t>
      </w:r>
      <w:r>
        <w:rPr>
          <w:rFonts w:hint="eastAsia"/>
        </w:rPr>
        <w:t>月</w:t>
      </w:r>
      <w:r>
        <w:rPr>
          <w:rFonts w:hint="eastAsia"/>
        </w:rPr>
        <w:t>18</w:t>
      </w:r>
      <w:r>
        <w:rPr>
          <w:rFonts w:hint="eastAsia"/>
        </w:rPr>
        <w:t>日，仁愛帶著</w:t>
      </w:r>
      <w:r>
        <w:rPr>
          <w:rFonts w:hint="eastAsia"/>
        </w:rPr>
        <w:t>17</w:t>
      </w:r>
      <w:r>
        <w:rPr>
          <w:rFonts w:hint="eastAsia"/>
        </w:rPr>
        <w:t>位弱勢家庭的早療兒童，前往小人國主題樂園，展開奇幻冒險！由</w:t>
      </w:r>
      <w:r>
        <w:rPr>
          <w:rFonts w:hint="eastAsia"/>
        </w:rPr>
        <w:t>14</w:t>
      </w:r>
      <w:r>
        <w:rPr>
          <w:rFonts w:hint="eastAsia"/>
        </w:rPr>
        <w:t>位熱情的富邦志工，陪伴孩子一起搭小火車、看世界建築模型、體驗好玩的遊樂設施、享用美味的餐點。透過一天的歡樂互動，小朋友們與志工培養了好默契、好感情，在開心學習中累積了豐富的探索經驗，大家在活動中都有滿滿的收穫。</w:t>
      </w:r>
    </w:p>
    <w:p w14:paraId="35933F32" w14:textId="0AD77C68" w:rsidR="00FC7D5A" w:rsidRDefault="00FC7D5A" w:rsidP="0065738D">
      <w:pPr>
        <w:spacing w:beforeLines="50" w:before="180" w:afterLines="50" w:after="180"/>
        <w:ind w:firstLineChars="200" w:firstLine="480"/>
      </w:pPr>
      <w:r>
        <w:rPr>
          <w:rFonts w:hint="eastAsia"/>
        </w:rPr>
        <w:t>感謝</w:t>
      </w:r>
      <w:r>
        <w:rPr>
          <w:rFonts w:hint="eastAsia"/>
        </w:rPr>
        <w:t xml:space="preserve"> </w:t>
      </w:r>
      <w:r w:rsidRPr="00FC7D5A">
        <w:rPr>
          <w:rFonts w:hint="eastAsia"/>
          <w:b/>
          <w:bCs/>
          <w:highlight w:val="yellow"/>
        </w:rPr>
        <w:t>富邦慈善基金會</w:t>
      </w:r>
      <w:r>
        <w:rPr>
          <w:rFonts w:hint="eastAsia"/>
        </w:rPr>
        <w:t>愛心支持以及</w:t>
      </w:r>
      <w:r w:rsidRPr="00FC7D5A">
        <w:rPr>
          <w:rFonts w:hint="eastAsia"/>
          <w:b/>
          <w:bCs/>
          <w:highlight w:val="yellow"/>
        </w:rPr>
        <w:t>富邦志工</w:t>
      </w:r>
      <w:r>
        <w:rPr>
          <w:rFonts w:hint="eastAsia"/>
        </w:rPr>
        <w:t>的溫暖陪伴，讓孩子的成長旅程充滿愛與幸福。</w:t>
      </w:r>
    </w:p>
    <w:p w14:paraId="7919F778" w14:textId="6CC9DFBA" w:rsidR="005E718F" w:rsidRDefault="0065738D" w:rsidP="00941AB6">
      <w:pPr>
        <w:spacing w:beforeLines="50" w:before="180"/>
      </w:pPr>
      <w:r>
        <w:rPr>
          <w:noProof/>
        </w:rPr>
        <w:drawing>
          <wp:inline distT="0" distB="0" distL="0" distR="0" wp14:anchorId="4CF548FD" wp14:editId="55A86C68">
            <wp:extent cx="2709080" cy="1803750"/>
            <wp:effectExtent l="0" t="0" r="0" b="6350"/>
            <wp:docPr id="6791060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758" cy="180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57D">
        <w:rPr>
          <w:rFonts w:ascii="微軟正黑體" w:eastAsia="微軟正黑體" w:hAnsi="微軟正黑體" w:hint="eastAsia"/>
          <w:color w:val="333333"/>
          <w:sz w:val="23"/>
          <w:szCs w:val="23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 wp14:anchorId="11064A9C" wp14:editId="35B0AB4D">
            <wp:extent cx="2415654" cy="1812433"/>
            <wp:effectExtent l="0" t="0" r="3810" b="0"/>
            <wp:docPr id="198394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335" cy="182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57D">
        <w:rPr>
          <w:rFonts w:ascii="微軟正黑體" w:eastAsia="微軟正黑體" w:hAnsi="微軟正黑體" w:hint="eastAsia"/>
          <w:color w:val="333333"/>
        </w:rPr>
        <w:br/>
      </w:r>
      <w:r w:rsidR="00AA657D" w:rsidRPr="00AA657D">
        <w:rPr>
          <w:rFonts w:hint="eastAsia"/>
        </w:rPr>
        <w:t>圖</w:t>
      </w:r>
      <w:r w:rsidR="00AA657D" w:rsidRPr="00AA657D">
        <w:rPr>
          <w:rFonts w:hint="eastAsia"/>
        </w:rPr>
        <w:t>1</w:t>
      </w:r>
      <w:r w:rsidR="00AA657D" w:rsidRPr="00AA657D">
        <w:rPr>
          <w:rFonts w:hint="eastAsia"/>
        </w:rPr>
        <w:t>：</w:t>
      </w:r>
      <w:r w:rsidR="00FC7D5A" w:rsidRPr="00FC7D5A">
        <w:rPr>
          <w:rFonts w:hint="eastAsia"/>
        </w:rPr>
        <w:t>14</w:t>
      </w:r>
      <w:r w:rsidR="00FC7D5A" w:rsidRPr="00FC7D5A">
        <w:rPr>
          <w:rFonts w:hint="eastAsia"/>
        </w:rPr>
        <w:t>位</w:t>
      </w:r>
      <w:r w:rsidR="00FC7D5A" w:rsidRPr="00566D82">
        <w:rPr>
          <w:rFonts w:hint="eastAsia"/>
          <w:b/>
          <w:bCs/>
          <w:highlight w:val="yellow"/>
        </w:rPr>
        <w:t>富邦志工</w:t>
      </w:r>
      <w:r w:rsidR="00FC7D5A" w:rsidRPr="00FC7D5A">
        <w:rPr>
          <w:rFonts w:hint="eastAsia"/>
        </w:rPr>
        <w:t>、</w:t>
      </w:r>
      <w:r w:rsidR="00FC7D5A" w:rsidRPr="00FC7D5A">
        <w:rPr>
          <w:rFonts w:hint="eastAsia"/>
        </w:rPr>
        <w:t>17</w:t>
      </w:r>
      <w:r w:rsidR="00FC7D5A" w:rsidRPr="00FC7D5A">
        <w:rPr>
          <w:rFonts w:hint="eastAsia"/>
        </w:rPr>
        <w:t>位早療兒童及</w:t>
      </w:r>
      <w:r w:rsidR="00FC7D5A" w:rsidRPr="00FC7D5A">
        <w:rPr>
          <w:rFonts w:hint="eastAsia"/>
        </w:rPr>
        <w:t>6</w:t>
      </w:r>
      <w:r w:rsidR="00FC7D5A" w:rsidRPr="00FC7D5A">
        <w:rPr>
          <w:rFonts w:hint="eastAsia"/>
        </w:rPr>
        <w:t>位仁愛社工在小人國主題樂園大合照</w:t>
      </w:r>
      <w:r w:rsidR="00AA657D" w:rsidRPr="00AA657D">
        <w:rPr>
          <w:rFonts w:hint="eastAsia"/>
        </w:rPr>
        <w:br/>
      </w:r>
      <w:r w:rsidR="00AA657D" w:rsidRPr="00AA657D">
        <w:rPr>
          <w:rFonts w:hint="eastAsia"/>
        </w:rPr>
        <w:t>圖</w:t>
      </w:r>
      <w:r w:rsidR="00AA657D" w:rsidRPr="00AA657D">
        <w:rPr>
          <w:rFonts w:hint="eastAsia"/>
        </w:rPr>
        <w:t>2</w:t>
      </w:r>
      <w:r w:rsidR="00AA657D" w:rsidRPr="00AA657D">
        <w:rPr>
          <w:rFonts w:hint="eastAsia"/>
        </w:rPr>
        <w:t>：</w:t>
      </w:r>
      <w:r w:rsidR="00FC7D5A" w:rsidRPr="00FC7D5A">
        <w:rPr>
          <w:rFonts w:hint="eastAsia"/>
        </w:rPr>
        <w:t>富邦志工陪伴早療兒童遊玩小人國</w:t>
      </w:r>
      <w:r w:rsidR="00AA657D" w:rsidRPr="00AA657D">
        <w:rPr>
          <w:rFonts w:hint="eastAsia"/>
        </w:rPr>
        <w:br/>
      </w:r>
      <w:r>
        <w:rPr>
          <w:rFonts w:ascii="微軟正黑體" w:eastAsia="微軟正黑體" w:hAnsi="微軟正黑體"/>
          <w:noProof/>
          <w:color w:val="333333"/>
          <w:sz w:val="23"/>
          <w:szCs w:val="23"/>
          <w:shd w:val="clear" w:color="auto" w:fill="FFFFFF"/>
        </w:rPr>
        <w:drawing>
          <wp:inline distT="0" distB="0" distL="0" distR="0" wp14:anchorId="77A5CF89" wp14:editId="2C2F8290">
            <wp:extent cx="2060556" cy="1371951"/>
            <wp:effectExtent l="0" t="0" r="0" b="0"/>
            <wp:docPr id="32305644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397" cy="138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ascii="微軟正黑體" w:eastAsia="微軟正黑體" w:hAnsi="微軟正黑體"/>
          <w:noProof/>
          <w:color w:val="333333"/>
          <w:sz w:val="23"/>
          <w:szCs w:val="23"/>
          <w:shd w:val="clear" w:color="auto" w:fill="FFFFFF"/>
        </w:rPr>
        <w:drawing>
          <wp:inline distT="0" distB="0" distL="0" distR="0" wp14:anchorId="33A0E138" wp14:editId="55294B03">
            <wp:extent cx="2038804" cy="1357469"/>
            <wp:effectExtent l="0" t="0" r="0" b="0"/>
            <wp:docPr id="1931107817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993" cy="136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54AA5F01" wp14:editId="33F83C2D">
            <wp:extent cx="2033194" cy="1353734"/>
            <wp:effectExtent l="0" t="0" r="5715" b="0"/>
            <wp:docPr id="1074787639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646" cy="136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57D">
        <w:rPr>
          <w:rFonts w:ascii="微軟正黑體" w:eastAsia="微軟正黑體" w:hAnsi="微軟正黑體" w:hint="eastAsia"/>
          <w:color w:val="333333"/>
          <w:sz w:val="23"/>
          <w:szCs w:val="23"/>
          <w:shd w:val="clear" w:color="auto" w:fill="FFFFFF"/>
        </w:rPr>
        <w:br/>
      </w:r>
      <w:r w:rsidR="00AA657D" w:rsidRPr="00AA657D">
        <w:rPr>
          <w:rFonts w:hint="eastAsia"/>
        </w:rPr>
        <w:t>圖</w:t>
      </w:r>
      <w:r w:rsidR="00AA657D" w:rsidRPr="00AA657D">
        <w:rPr>
          <w:rFonts w:hint="eastAsia"/>
        </w:rPr>
        <w:t>3</w:t>
      </w:r>
      <w:r w:rsidR="00AA657D" w:rsidRPr="00AA657D">
        <w:rPr>
          <w:rFonts w:hint="eastAsia"/>
        </w:rPr>
        <w:t>：</w:t>
      </w:r>
      <w:r w:rsidR="00FC7D5A" w:rsidRPr="00566D82">
        <w:rPr>
          <w:rFonts w:hint="eastAsia"/>
          <w:b/>
          <w:bCs/>
          <w:highlight w:val="yellow"/>
        </w:rPr>
        <w:t>富邦志工</w:t>
      </w:r>
      <w:r w:rsidR="00FC7D5A" w:rsidRPr="00FC7D5A">
        <w:rPr>
          <w:rFonts w:hint="eastAsia"/>
        </w:rPr>
        <w:t>陪伴早療兒童欣賞小人國的迷你建築模型</w:t>
      </w:r>
      <w:r w:rsidR="00AA657D" w:rsidRPr="00AA657D">
        <w:rPr>
          <w:rFonts w:hint="eastAsia"/>
        </w:rPr>
        <w:br/>
      </w:r>
      <w:r w:rsidR="00AA657D" w:rsidRPr="00AA657D">
        <w:rPr>
          <w:rFonts w:hint="eastAsia"/>
        </w:rPr>
        <w:t>圖</w:t>
      </w:r>
      <w:r w:rsidR="00AA657D" w:rsidRPr="00AA657D">
        <w:rPr>
          <w:rFonts w:hint="eastAsia"/>
        </w:rPr>
        <w:t>4</w:t>
      </w:r>
      <w:r w:rsidR="00AA657D" w:rsidRPr="00AA657D">
        <w:rPr>
          <w:rFonts w:hint="eastAsia"/>
        </w:rPr>
        <w:t>：</w:t>
      </w:r>
      <w:r w:rsidR="00FC7D5A" w:rsidRPr="00566D82">
        <w:rPr>
          <w:rFonts w:hint="eastAsia"/>
          <w:b/>
          <w:bCs/>
          <w:highlight w:val="yellow"/>
        </w:rPr>
        <w:t>富邦志工</w:t>
      </w:r>
      <w:r w:rsidR="00FC7D5A" w:rsidRPr="00FC7D5A">
        <w:rPr>
          <w:rFonts w:hint="eastAsia"/>
        </w:rPr>
        <w:t>陪伴早療兒童搭小火車</w:t>
      </w:r>
    </w:p>
    <w:p w14:paraId="76E31E4E" w14:textId="04995AD4" w:rsidR="00AA657D" w:rsidRDefault="005E718F" w:rsidP="005E718F">
      <w:r w:rsidRPr="00AA657D">
        <w:rPr>
          <w:rFonts w:hint="eastAsia"/>
        </w:rPr>
        <w:t>圖</w:t>
      </w:r>
      <w:r w:rsidRPr="00AA657D">
        <w:rPr>
          <w:rFonts w:hint="eastAsia"/>
        </w:rPr>
        <w:t>5</w:t>
      </w:r>
      <w:r w:rsidRPr="00AA657D">
        <w:rPr>
          <w:rFonts w:hint="eastAsia"/>
        </w:rPr>
        <w:t>：</w:t>
      </w:r>
      <w:r w:rsidR="00FC7D5A" w:rsidRPr="00566D82">
        <w:rPr>
          <w:rFonts w:hint="eastAsia"/>
          <w:b/>
          <w:bCs/>
          <w:highlight w:val="yellow"/>
        </w:rPr>
        <w:t>富邦志工</w:t>
      </w:r>
      <w:r w:rsidR="00FC7D5A" w:rsidRPr="00FC7D5A">
        <w:rPr>
          <w:rFonts w:hint="eastAsia"/>
        </w:rPr>
        <w:t>(</w:t>
      </w:r>
      <w:r w:rsidR="00FC7D5A" w:rsidRPr="00FC7D5A">
        <w:rPr>
          <w:rFonts w:hint="eastAsia"/>
        </w:rPr>
        <w:t>中</w:t>
      </w:r>
      <w:r w:rsidR="00FC7D5A" w:rsidRPr="00FC7D5A">
        <w:rPr>
          <w:rFonts w:hint="eastAsia"/>
        </w:rPr>
        <w:t>)</w:t>
      </w:r>
      <w:r w:rsidR="00FC7D5A" w:rsidRPr="00FC7D5A">
        <w:rPr>
          <w:rFonts w:hint="eastAsia"/>
        </w:rPr>
        <w:t>陪伴早療兒童</w:t>
      </w:r>
      <w:r w:rsidR="00FC7D5A" w:rsidRPr="00FC7D5A">
        <w:rPr>
          <w:rFonts w:hint="eastAsia"/>
        </w:rPr>
        <w:t>(</w:t>
      </w:r>
      <w:r w:rsidR="00FC7D5A" w:rsidRPr="00FC7D5A">
        <w:rPr>
          <w:rFonts w:hint="eastAsia"/>
        </w:rPr>
        <w:t>左</w:t>
      </w:r>
      <w:r w:rsidR="00FC7D5A" w:rsidRPr="00FC7D5A">
        <w:rPr>
          <w:rFonts w:hint="eastAsia"/>
        </w:rPr>
        <w:t>)</w:t>
      </w:r>
      <w:r w:rsidR="00FC7D5A" w:rsidRPr="00FC7D5A">
        <w:rPr>
          <w:rFonts w:hint="eastAsia"/>
        </w:rPr>
        <w:t>點餐</w:t>
      </w:r>
      <w:r w:rsidR="00AA657D" w:rsidRPr="00AA657D">
        <w:rPr>
          <w:rFonts w:hint="eastAsia"/>
        </w:rPr>
        <w:br/>
      </w:r>
      <w:r w:rsidR="00AA657D">
        <w:rPr>
          <w:rFonts w:ascii="微軟正黑體" w:eastAsia="微軟正黑體" w:hAnsi="微軟正黑體" w:hint="eastAsia"/>
          <w:color w:val="333333"/>
          <w:sz w:val="23"/>
          <w:szCs w:val="23"/>
          <w:shd w:val="clear" w:color="auto" w:fill="FFFFFF"/>
        </w:rPr>
        <w:lastRenderedPageBreak/>
        <w:t xml:space="preserve"> </w:t>
      </w:r>
      <w:r w:rsidR="004F290E">
        <w:rPr>
          <w:rFonts w:ascii="微軟正黑體" w:eastAsia="微軟正黑體" w:hAnsi="微軟正黑體"/>
          <w:noProof/>
          <w:color w:val="333333"/>
          <w:sz w:val="23"/>
          <w:szCs w:val="23"/>
          <w:shd w:val="clear" w:color="auto" w:fill="FFFFFF"/>
        </w:rPr>
        <w:drawing>
          <wp:inline distT="0" distB="0" distL="0" distR="0" wp14:anchorId="27A88015" wp14:editId="5E2C3C96">
            <wp:extent cx="1910686" cy="1433563"/>
            <wp:effectExtent l="0" t="0" r="0" b="0"/>
            <wp:docPr id="148992517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358" cy="143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290E">
        <w:rPr>
          <w:rFonts w:ascii="微軟正黑體" w:eastAsia="微軟正黑體" w:hAnsi="微軟正黑體" w:hint="eastAsia"/>
          <w:color w:val="333333"/>
          <w:sz w:val="23"/>
          <w:szCs w:val="23"/>
          <w:shd w:val="clear" w:color="auto" w:fill="FFFFFF"/>
        </w:rPr>
        <w:t xml:space="preserve"> </w:t>
      </w:r>
      <w:r w:rsidR="004F290E">
        <w:rPr>
          <w:rFonts w:ascii="微軟正黑體" w:eastAsia="微軟正黑體" w:hAnsi="微軟正黑體" w:hint="eastAsia"/>
          <w:noProof/>
          <w:color w:val="333333"/>
          <w:sz w:val="23"/>
          <w:szCs w:val="23"/>
          <w:shd w:val="clear" w:color="auto" w:fill="FFFFFF"/>
        </w:rPr>
        <w:drawing>
          <wp:inline distT="0" distB="0" distL="0" distR="0" wp14:anchorId="42C38011" wp14:editId="0EAEACEA">
            <wp:extent cx="2149522" cy="1431186"/>
            <wp:effectExtent l="0" t="0" r="3175" b="0"/>
            <wp:docPr id="615293821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890" cy="143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290E">
        <w:rPr>
          <w:rFonts w:ascii="微軟正黑體" w:eastAsia="微軟正黑體" w:hAnsi="微軟正黑體" w:hint="eastAsia"/>
          <w:color w:val="333333"/>
          <w:sz w:val="23"/>
          <w:szCs w:val="23"/>
          <w:shd w:val="clear" w:color="auto" w:fill="FFFFFF"/>
        </w:rPr>
        <w:t xml:space="preserve"> </w:t>
      </w:r>
      <w:r w:rsidR="004F290E">
        <w:rPr>
          <w:rFonts w:ascii="微軟正黑體" w:eastAsia="微軟正黑體" w:hAnsi="微軟正黑體" w:hint="eastAsia"/>
          <w:noProof/>
          <w:color w:val="333333"/>
          <w:sz w:val="23"/>
          <w:szCs w:val="23"/>
          <w:shd w:val="clear" w:color="auto" w:fill="FFFFFF"/>
        </w:rPr>
        <w:drawing>
          <wp:inline distT="0" distB="0" distL="0" distR="0" wp14:anchorId="094AE842" wp14:editId="0A3E2F71">
            <wp:extent cx="2162517" cy="1439839"/>
            <wp:effectExtent l="0" t="0" r="0" b="8255"/>
            <wp:docPr id="72050109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558" cy="144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57D">
        <w:rPr>
          <w:rFonts w:ascii="微軟正黑體" w:eastAsia="微軟正黑體" w:hAnsi="微軟正黑體" w:hint="eastAsia"/>
          <w:color w:val="333333"/>
          <w:sz w:val="23"/>
          <w:szCs w:val="23"/>
          <w:shd w:val="clear" w:color="auto" w:fill="FFFFFF"/>
        </w:rPr>
        <w:br/>
      </w:r>
      <w:r w:rsidR="00AA657D" w:rsidRPr="00AA657D">
        <w:rPr>
          <w:rFonts w:hint="eastAsia"/>
        </w:rPr>
        <w:t>圖</w:t>
      </w:r>
      <w:r w:rsidR="00AA657D" w:rsidRPr="00AA657D">
        <w:rPr>
          <w:rFonts w:hint="eastAsia"/>
        </w:rPr>
        <w:t>6</w:t>
      </w:r>
      <w:r w:rsidR="00AA657D" w:rsidRPr="00AA657D">
        <w:rPr>
          <w:rFonts w:hint="eastAsia"/>
        </w:rPr>
        <w:t>：</w:t>
      </w:r>
      <w:r w:rsidR="00FC7D5A" w:rsidRPr="00566D82">
        <w:rPr>
          <w:rFonts w:hint="eastAsia"/>
          <w:b/>
          <w:bCs/>
          <w:highlight w:val="yellow"/>
        </w:rPr>
        <w:t>富邦志工</w:t>
      </w:r>
      <w:r w:rsidR="00FC7D5A" w:rsidRPr="00FC7D5A">
        <w:rPr>
          <w:rFonts w:hint="eastAsia"/>
        </w:rPr>
        <w:t>陪伴早療兒童玩遊樂設施</w:t>
      </w:r>
      <w:r w:rsidR="00AA657D" w:rsidRPr="00AA657D">
        <w:rPr>
          <w:rFonts w:hint="eastAsia"/>
        </w:rPr>
        <w:br/>
      </w:r>
      <w:r w:rsidR="00AA657D" w:rsidRPr="00AA657D">
        <w:rPr>
          <w:rFonts w:hint="eastAsia"/>
        </w:rPr>
        <w:t>圖</w:t>
      </w:r>
      <w:r w:rsidR="00AA657D" w:rsidRPr="00AA657D">
        <w:rPr>
          <w:rFonts w:hint="eastAsia"/>
        </w:rPr>
        <w:t>7</w:t>
      </w:r>
      <w:r w:rsidR="00AA657D" w:rsidRPr="00AA657D">
        <w:rPr>
          <w:rFonts w:hint="eastAsia"/>
        </w:rPr>
        <w:t>：</w:t>
      </w:r>
      <w:r w:rsidR="00FC7D5A" w:rsidRPr="00566D82">
        <w:rPr>
          <w:rFonts w:hint="eastAsia"/>
          <w:b/>
          <w:bCs/>
          <w:highlight w:val="yellow"/>
        </w:rPr>
        <w:t>富邦志</w:t>
      </w:r>
      <w:proofErr w:type="gramStart"/>
      <w:r w:rsidR="00FC7D5A" w:rsidRPr="00566D82">
        <w:rPr>
          <w:rFonts w:hint="eastAsia"/>
          <w:b/>
          <w:bCs/>
          <w:highlight w:val="yellow"/>
        </w:rPr>
        <w:t>工</w:t>
      </w:r>
      <w:r w:rsidR="00FC7D5A" w:rsidRPr="00FC7D5A">
        <w:rPr>
          <w:rFonts w:hint="eastAsia"/>
        </w:rPr>
        <w:t>牽著早</w:t>
      </w:r>
      <w:proofErr w:type="gramEnd"/>
      <w:r w:rsidR="00FC7D5A" w:rsidRPr="00FC7D5A">
        <w:rPr>
          <w:rFonts w:hint="eastAsia"/>
        </w:rPr>
        <w:t>療兒童逛小人國園區</w:t>
      </w:r>
      <w:r w:rsidR="00AA657D" w:rsidRPr="00AA657D">
        <w:rPr>
          <w:rFonts w:hint="eastAsia"/>
        </w:rPr>
        <w:br/>
      </w:r>
      <w:r w:rsidR="00AA657D" w:rsidRPr="00AA657D">
        <w:rPr>
          <w:rFonts w:hint="eastAsia"/>
        </w:rPr>
        <w:t>圖</w:t>
      </w:r>
      <w:r w:rsidR="00AA657D" w:rsidRPr="00AA657D">
        <w:rPr>
          <w:rFonts w:hint="eastAsia"/>
        </w:rPr>
        <w:t>8</w:t>
      </w:r>
      <w:r w:rsidR="00AA657D" w:rsidRPr="00AA657D">
        <w:rPr>
          <w:rFonts w:hint="eastAsia"/>
        </w:rPr>
        <w:t>：</w:t>
      </w:r>
      <w:r w:rsidR="00FC7D5A" w:rsidRPr="00566D82">
        <w:rPr>
          <w:rFonts w:hint="eastAsia"/>
          <w:b/>
          <w:bCs/>
          <w:highlight w:val="yellow"/>
        </w:rPr>
        <w:t>富邦志工</w:t>
      </w:r>
      <w:r w:rsidR="00FC7D5A" w:rsidRPr="00FC7D5A">
        <w:rPr>
          <w:rFonts w:hint="eastAsia"/>
        </w:rPr>
        <w:t>與早療兒童及仁愛社工大合照</w:t>
      </w:r>
    </w:p>
    <w:p w14:paraId="16AEE005" w14:textId="2F4A74B4" w:rsidR="00E2399A" w:rsidRPr="005E718F" w:rsidRDefault="00BA3FFA" w:rsidP="005E718F">
      <w:pPr>
        <w:widowControl/>
        <w:spacing w:beforeLines="50" w:before="180"/>
        <w:textAlignment w:val="baseline"/>
        <w:rPr>
          <w:rStyle w:val="a4"/>
        </w:rPr>
      </w:pPr>
      <w:r>
        <w:rPr>
          <w:rStyle w:val="a4"/>
          <w:rFonts w:hint="eastAsia"/>
          <w:b/>
          <w:bCs/>
          <w:color w:val="auto"/>
          <w:u w:val="none"/>
        </w:rPr>
        <w:t>1.</w:t>
      </w:r>
      <w:r w:rsidR="00E2399A" w:rsidRPr="00E2399A">
        <w:rPr>
          <w:rStyle w:val="a4"/>
          <w:rFonts w:hint="eastAsia"/>
          <w:b/>
          <w:bCs/>
          <w:color w:val="auto"/>
          <w:u w:val="none"/>
        </w:rPr>
        <w:t>仁愛基金會最新消息</w:t>
      </w:r>
      <w:r w:rsidR="00E2399A">
        <w:rPr>
          <w:rStyle w:val="a4"/>
          <w:rFonts w:hint="eastAsia"/>
          <w:b/>
          <w:bCs/>
          <w:color w:val="auto"/>
          <w:u w:val="none"/>
        </w:rPr>
        <w:t>：</w:t>
      </w:r>
      <w:r w:rsidR="00FC7D5A" w:rsidRPr="00FC7D5A">
        <w:rPr>
          <w:rStyle w:val="a4"/>
        </w:rPr>
        <w:t>https://www.charity.org.tw/news/index/2239</w:t>
      </w:r>
    </w:p>
    <w:p w14:paraId="0E3C8993" w14:textId="4D1709E1" w:rsidR="00E2399A" w:rsidRDefault="00BA3FFA" w:rsidP="005E718F">
      <w:pPr>
        <w:widowControl/>
        <w:spacing w:beforeLines="50" w:before="180"/>
        <w:textAlignment w:val="baseline"/>
        <w:rPr>
          <w:rStyle w:val="a4"/>
        </w:rPr>
      </w:pPr>
      <w:r>
        <w:rPr>
          <w:rStyle w:val="a4"/>
          <w:rFonts w:hint="eastAsia"/>
          <w:b/>
          <w:bCs/>
          <w:color w:val="auto"/>
          <w:u w:val="none"/>
        </w:rPr>
        <w:t>2.</w:t>
      </w:r>
      <w:r w:rsidR="00FC775C" w:rsidRPr="00E2399A">
        <w:rPr>
          <w:rStyle w:val="a4"/>
          <w:rFonts w:hint="eastAsia"/>
          <w:b/>
          <w:bCs/>
          <w:color w:val="auto"/>
          <w:u w:val="none"/>
        </w:rPr>
        <w:t>仁愛基金會</w:t>
      </w:r>
      <w:r w:rsidR="00FC775C">
        <w:rPr>
          <w:rStyle w:val="a4"/>
          <w:b/>
          <w:bCs/>
          <w:color w:val="auto"/>
          <w:u w:val="none"/>
        </w:rPr>
        <w:t>FB</w:t>
      </w:r>
      <w:r w:rsidR="00FC775C">
        <w:rPr>
          <w:rStyle w:val="a4"/>
          <w:rFonts w:hint="eastAsia"/>
          <w:b/>
          <w:bCs/>
          <w:color w:val="auto"/>
          <w:u w:val="none"/>
        </w:rPr>
        <w:t>粉絲專</w:t>
      </w:r>
      <w:r w:rsidR="00945B9B">
        <w:rPr>
          <w:rStyle w:val="a4"/>
          <w:rFonts w:hint="eastAsia"/>
          <w:b/>
          <w:bCs/>
          <w:color w:val="auto"/>
          <w:u w:val="none"/>
        </w:rPr>
        <w:t>頁</w:t>
      </w:r>
      <w:r w:rsidR="00FC775C">
        <w:rPr>
          <w:rStyle w:val="a4"/>
          <w:rFonts w:hint="eastAsia"/>
          <w:b/>
          <w:bCs/>
          <w:color w:val="auto"/>
          <w:u w:val="none"/>
        </w:rPr>
        <w:t>：</w:t>
      </w:r>
      <w:r w:rsidR="007F6910" w:rsidRPr="007F6910">
        <w:rPr>
          <w:rStyle w:val="a4"/>
        </w:rPr>
        <w:t>https://www.facebook.com/share/p/17HYsJVcKU/</w:t>
      </w:r>
    </w:p>
    <w:p w14:paraId="4739A95B" w14:textId="2EE72B4B" w:rsidR="00A602D2" w:rsidRPr="007F6910" w:rsidRDefault="007F6910" w:rsidP="007F6910">
      <w:pPr>
        <w:widowControl/>
        <w:spacing w:beforeLines="50" w:before="180"/>
        <w:jc w:val="center"/>
        <w:textAlignment w:val="baseline"/>
        <w:rPr>
          <w:color w:val="0000FF"/>
          <w:u w:val="single"/>
        </w:rPr>
      </w:pPr>
      <w:r>
        <w:rPr>
          <w:b/>
          <w:bCs/>
          <w:noProof/>
        </w:rPr>
        <w:drawing>
          <wp:inline distT="0" distB="0" distL="0" distR="0" wp14:anchorId="34183624" wp14:editId="52A451CE">
            <wp:extent cx="4101152" cy="6427622"/>
            <wp:effectExtent l="0" t="0" r="0" b="0"/>
            <wp:docPr id="99211636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921" cy="644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02D2" w:rsidRPr="007F6910" w:rsidSect="00AD668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457547" w14:textId="77777777" w:rsidR="00C430DF" w:rsidRDefault="00C430DF" w:rsidP="008D7CFE">
      <w:r>
        <w:separator/>
      </w:r>
    </w:p>
  </w:endnote>
  <w:endnote w:type="continuationSeparator" w:id="0">
    <w:p w14:paraId="09416F32" w14:textId="77777777" w:rsidR="00C430DF" w:rsidRDefault="00C430DF" w:rsidP="008D7C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41A5AA" w14:textId="77777777" w:rsidR="00C430DF" w:rsidRDefault="00C430DF" w:rsidP="008D7CFE">
      <w:r>
        <w:separator/>
      </w:r>
    </w:p>
  </w:footnote>
  <w:footnote w:type="continuationSeparator" w:id="0">
    <w:p w14:paraId="752033EA" w14:textId="77777777" w:rsidR="00C430DF" w:rsidRDefault="00C430DF" w:rsidP="008D7C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37BA68B8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1A41756"/>
    <w:multiLevelType w:val="hybridMultilevel"/>
    <w:tmpl w:val="290AD006"/>
    <w:lvl w:ilvl="0" w:tplc="D6BECC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5687CDC"/>
    <w:multiLevelType w:val="hybridMultilevel"/>
    <w:tmpl w:val="034267E4"/>
    <w:lvl w:ilvl="0" w:tplc="1DD2493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FA92A53"/>
    <w:multiLevelType w:val="hybridMultilevel"/>
    <w:tmpl w:val="1AD6F468"/>
    <w:lvl w:ilvl="0" w:tplc="E3B2ABF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50A4AE8"/>
    <w:multiLevelType w:val="hybridMultilevel"/>
    <w:tmpl w:val="E4B47984"/>
    <w:lvl w:ilvl="0" w:tplc="5B927D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287273634">
    <w:abstractNumId w:val="2"/>
  </w:num>
  <w:num w:numId="2" w16cid:durableId="1814060642">
    <w:abstractNumId w:val="1"/>
  </w:num>
  <w:num w:numId="3" w16cid:durableId="494029497">
    <w:abstractNumId w:val="3"/>
  </w:num>
  <w:num w:numId="4" w16cid:durableId="416023820">
    <w:abstractNumId w:val="4"/>
  </w:num>
  <w:num w:numId="5" w16cid:durableId="8077447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681"/>
    <w:rsid w:val="00030880"/>
    <w:rsid w:val="000356A3"/>
    <w:rsid w:val="000E39E7"/>
    <w:rsid w:val="000E519E"/>
    <w:rsid w:val="000E70E5"/>
    <w:rsid w:val="0011444A"/>
    <w:rsid w:val="00143B0D"/>
    <w:rsid w:val="00143F3A"/>
    <w:rsid w:val="001744B3"/>
    <w:rsid w:val="001924E2"/>
    <w:rsid w:val="001E0E02"/>
    <w:rsid w:val="00224EB5"/>
    <w:rsid w:val="002B47F8"/>
    <w:rsid w:val="002F33FB"/>
    <w:rsid w:val="003110A8"/>
    <w:rsid w:val="00317799"/>
    <w:rsid w:val="0034730A"/>
    <w:rsid w:val="003C3E6B"/>
    <w:rsid w:val="00410CCF"/>
    <w:rsid w:val="0047633C"/>
    <w:rsid w:val="00494BFB"/>
    <w:rsid w:val="004B5794"/>
    <w:rsid w:val="004F1FDF"/>
    <w:rsid w:val="004F290E"/>
    <w:rsid w:val="0053203E"/>
    <w:rsid w:val="00566D82"/>
    <w:rsid w:val="005D4148"/>
    <w:rsid w:val="005E718F"/>
    <w:rsid w:val="00651288"/>
    <w:rsid w:val="0065738D"/>
    <w:rsid w:val="006739A2"/>
    <w:rsid w:val="006D697B"/>
    <w:rsid w:val="007C3D9D"/>
    <w:rsid w:val="007F6910"/>
    <w:rsid w:val="00803300"/>
    <w:rsid w:val="00891F23"/>
    <w:rsid w:val="008A73F5"/>
    <w:rsid w:val="008D7CFE"/>
    <w:rsid w:val="008F66D4"/>
    <w:rsid w:val="00941AB6"/>
    <w:rsid w:val="00945B9B"/>
    <w:rsid w:val="0095148D"/>
    <w:rsid w:val="0096183E"/>
    <w:rsid w:val="0097026C"/>
    <w:rsid w:val="009978AF"/>
    <w:rsid w:val="00A14395"/>
    <w:rsid w:val="00A54A7D"/>
    <w:rsid w:val="00A602D2"/>
    <w:rsid w:val="00A826B4"/>
    <w:rsid w:val="00AA657D"/>
    <w:rsid w:val="00AD6681"/>
    <w:rsid w:val="00AD7B2B"/>
    <w:rsid w:val="00AF7337"/>
    <w:rsid w:val="00B23AD2"/>
    <w:rsid w:val="00B67686"/>
    <w:rsid w:val="00B86E13"/>
    <w:rsid w:val="00BA3FFA"/>
    <w:rsid w:val="00BA77DC"/>
    <w:rsid w:val="00BB3D07"/>
    <w:rsid w:val="00BB6EF6"/>
    <w:rsid w:val="00BF1FC8"/>
    <w:rsid w:val="00C02655"/>
    <w:rsid w:val="00C430DF"/>
    <w:rsid w:val="00CB6A2F"/>
    <w:rsid w:val="00CD6138"/>
    <w:rsid w:val="00D11FC3"/>
    <w:rsid w:val="00D352CC"/>
    <w:rsid w:val="00D77ED4"/>
    <w:rsid w:val="00E2399A"/>
    <w:rsid w:val="00E74DF0"/>
    <w:rsid w:val="00EB3149"/>
    <w:rsid w:val="00F307C5"/>
    <w:rsid w:val="00F3636B"/>
    <w:rsid w:val="00F66D96"/>
    <w:rsid w:val="00F74EDF"/>
    <w:rsid w:val="00F76505"/>
    <w:rsid w:val="00F82D6E"/>
    <w:rsid w:val="00F93AC0"/>
    <w:rsid w:val="00FC775C"/>
    <w:rsid w:val="00FC7D5A"/>
    <w:rsid w:val="00FD41B3"/>
    <w:rsid w:val="00FF0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D48C97"/>
  <w15:chartTrackingRefBased/>
  <w15:docId w15:val="{E312903B-4B1C-44E1-B22E-99A068082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widowControl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AD6681"/>
    <w:rPr>
      <w:color w:val="0000FF"/>
      <w:u w:val="single"/>
    </w:rPr>
  </w:style>
  <w:style w:type="paragraph" w:styleId="Web">
    <w:name w:val="Normal (Web)"/>
    <w:basedOn w:val="a0"/>
    <w:uiPriority w:val="99"/>
    <w:semiHidden/>
    <w:unhideWhenUsed/>
    <w:rsid w:val="00AD668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0"/>
    <w:link w:val="a6"/>
    <w:uiPriority w:val="99"/>
    <w:unhideWhenUsed/>
    <w:rsid w:val="008D7C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1"/>
    <w:link w:val="a5"/>
    <w:uiPriority w:val="99"/>
    <w:rsid w:val="008D7CFE"/>
    <w:rPr>
      <w:sz w:val="20"/>
      <w:szCs w:val="20"/>
    </w:rPr>
  </w:style>
  <w:style w:type="paragraph" w:styleId="a7">
    <w:name w:val="footer"/>
    <w:basedOn w:val="a0"/>
    <w:link w:val="a8"/>
    <w:uiPriority w:val="99"/>
    <w:unhideWhenUsed/>
    <w:rsid w:val="008D7C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1"/>
    <w:link w:val="a7"/>
    <w:uiPriority w:val="99"/>
    <w:rsid w:val="008D7CFE"/>
    <w:rPr>
      <w:sz w:val="20"/>
      <w:szCs w:val="20"/>
    </w:rPr>
  </w:style>
  <w:style w:type="character" w:styleId="a9">
    <w:name w:val="Unresolved Mention"/>
    <w:basedOn w:val="a1"/>
    <w:uiPriority w:val="99"/>
    <w:semiHidden/>
    <w:unhideWhenUsed/>
    <w:rsid w:val="00651288"/>
    <w:rPr>
      <w:color w:val="605E5C"/>
      <w:shd w:val="clear" w:color="auto" w:fill="E1DFDD"/>
    </w:rPr>
  </w:style>
  <w:style w:type="paragraph" w:styleId="aa">
    <w:name w:val="List Paragraph"/>
    <w:basedOn w:val="a0"/>
    <w:uiPriority w:val="34"/>
    <w:qFormat/>
    <w:rsid w:val="00651288"/>
    <w:pPr>
      <w:ind w:leftChars="200" w:left="480"/>
    </w:pPr>
  </w:style>
  <w:style w:type="character" w:customStyle="1" w:styleId="news-owner">
    <w:name w:val="news-owner"/>
    <w:basedOn w:val="a1"/>
    <w:rsid w:val="002B47F8"/>
  </w:style>
  <w:style w:type="character" w:customStyle="1" w:styleId="news-day">
    <w:name w:val="news-day"/>
    <w:basedOn w:val="a1"/>
    <w:rsid w:val="002B47F8"/>
  </w:style>
  <w:style w:type="paragraph" w:styleId="a">
    <w:name w:val="List Bullet"/>
    <w:basedOn w:val="a0"/>
    <w:uiPriority w:val="99"/>
    <w:unhideWhenUsed/>
    <w:rsid w:val="001E0E02"/>
    <w:pPr>
      <w:numPr>
        <w:numId w:val="5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669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4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2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40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3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74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9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4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51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02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8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0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2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1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0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2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4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2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39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0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79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38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60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7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2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1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5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87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4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6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63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53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08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65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43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20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08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91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2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99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72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9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6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0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0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0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461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03170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89386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70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043843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133574">
              <w:marLeft w:val="75"/>
              <w:marRight w:val="75"/>
              <w:marTop w:val="75"/>
              <w:marBottom w:val="75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24742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9174">
              <w:marLeft w:val="75"/>
              <w:marRight w:val="75"/>
              <w:marTop w:val="75"/>
              <w:marBottom w:val="75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878080376">
              <w:marLeft w:val="75"/>
              <w:marRight w:val="75"/>
              <w:marTop w:val="75"/>
              <w:marBottom w:val="75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</w:divsChild>
    </w:div>
    <w:div w:id="12316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387</Words>
  <Characters>450</Characters>
  <Application>Microsoft Office Word</Application>
  <DocSecurity>0</DocSecurity>
  <Lines>18</Lines>
  <Paragraphs>14</Paragraphs>
  <ScaleCrop>false</ScaleCrop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吳眉萱(may)</dc:creator>
  <cp:keywords/>
  <dc:description/>
  <cp:lastModifiedBy>吳眉萱(may)</cp:lastModifiedBy>
  <cp:revision>3</cp:revision>
  <dcterms:created xsi:type="dcterms:W3CDTF">2025-11-06T07:27:00Z</dcterms:created>
  <dcterms:modified xsi:type="dcterms:W3CDTF">2025-11-06T08:51:00Z</dcterms:modified>
</cp:coreProperties>
</file>