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3" w:rsidRPr="000C2A13" w:rsidRDefault="000C2A13" w:rsidP="000C2A13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微軟正黑體" w:eastAsia="微軟正黑體" w:hAnsi="微軟正黑體" w:cs="新細明體"/>
          <w:color w:val="222222"/>
          <w:spacing w:val="15"/>
          <w:kern w:val="36"/>
          <w:sz w:val="48"/>
          <w:szCs w:val="48"/>
        </w:rPr>
      </w:pPr>
      <w:r w:rsidRPr="000C2A13">
        <w:rPr>
          <w:rFonts w:ascii="微軟正黑體" w:eastAsia="微軟正黑體" w:hAnsi="微軟正黑體" w:cs="新細明體" w:hint="eastAsia"/>
          <w:color w:val="222222"/>
          <w:spacing w:val="15"/>
          <w:kern w:val="36"/>
          <w:sz w:val="48"/>
          <w:szCs w:val="48"/>
        </w:rPr>
        <w:t>麻煩小天使種菜 「好熱好快樂」</w:t>
      </w:r>
    </w:p>
    <w:p w:rsidR="000C2A13" w:rsidRPr="000C2A13" w:rsidRDefault="000C2A13" w:rsidP="000C2A13">
      <w:pPr>
        <w:widowControl/>
        <w:numPr>
          <w:ilvl w:val="0"/>
          <w:numId w:val="1"/>
        </w:numPr>
        <w:shd w:val="clear" w:color="auto" w:fill="FFFFFF"/>
        <w:spacing w:line="459" w:lineRule="atLeast"/>
        <w:ind w:left="0" w:right="300"/>
        <w:jc w:val="both"/>
        <w:outlineLvl w:val="2"/>
        <w:rPr>
          <w:rFonts w:ascii="微軟正黑體" w:eastAsia="微軟正黑體" w:hAnsi="微軟正黑體" w:cs="新細明體" w:hint="eastAsia"/>
          <w:color w:val="999999"/>
          <w:spacing w:val="15"/>
          <w:kern w:val="0"/>
          <w:sz w:val="18"/>
          <w:szCs w:val="18"/>
        </w:rPr>
      </w:pPr>
      <w:hyperlink r:id="rId7" w:tooltip="分享" w:history="1">
        <w:r w:rsidRPr="000C2A13">
          <w:rPr>
            <w:rFonts w:ascii="Arial" w:eastAsia="微軟正黑體" w:hAnsi="Arial" w:cs="Arial"/>
            <w:color w:val="FFFFFF"/>
            <w:spacing w:val="15"/>
            <w:kern w:val="0"/>
            <w:sz w:val="18"/>
            <w:u w:val="single"/>
          </w:rPr>
          <w:t>分享</w:t>
        </w:r>
      </w:hyperlink>
      <w:hyperlink r:id="rId8" w:tooltip="列印" w:history="1">
        <w:r w:rsidRPr="000C2A13">
          <w:rPr>
            <w:rFonts w:ascii="Arial" w:eastAsia="微軟正黑體" w:hAnsi="Arial" w:cs="Arial"/>
            <w:color w:val="FFFFFF"/>
            <w:spacing w:val="15"/>
            <w:kern w:val="0"/>
            <w:sz w:val="18"/>
            <w:u w:val="single"/>
          </w:rPr>
          <w:t>列</w:t>
        </w:r>
      </w:hyperlink>
      <w:r w:rsidRPr="000C2A13">
        <w:rPr>
          <w:rFonts w:ascii="微軟正黑體" w:eastAsia="微軟正黑體" w:hAnsi="微軟正黑體" w:cs="新細明體" w:hint="eastAsia"/>
          <w:color w:val="999999"/>
          <w:spacing w:val="15"/>
          <w:kern w:val="0"/>
          <w:sz w:val="18"/>
          <w:szCs w:val="18"/>
        </w:rPr>
        <w:t>2016-09-05 03:44</w:t>
      </w:r>
      <w:r w:rsidRPr="000C2A13">
        <w:rPr>
          <w:rFonts w:ascii="微軟正黑體" w:eastAsia="微軟正黑體" w:hAnsi="微軟正黑體" w:cs="新細明體" w:hint="eastAsia"/>
          <w:color w:val="999999"/>
          <w:spacing w:val="15"/>
          <w:kern w:val="0"/>
          <w:sz w:val="18"/>
        </w:rPr>
        <w:t> </w:t>
      </w:r>
      <w:r w:rsidRPr="000C2A13">
        <w:rPr>
          <w:rFonts w:ascii="微軟正黑體" w:eastAsia="微軟正黑體" w:hAnsi="微軟正黑體" w:cs="新細明體" w:hint="eastAsia"/>
          <w:color w:val="999999"/>
          <w:spacing w:val="15"/>
          <w:kern w:val="0"/>
          <w:sz w:val="18"/>
          <w:szCs w:val="18"/>
        </w:rPr>
        <w:t>聯合報 記者賴香珊／中寮報導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59" w:lineRule="atLeast"/>
        <w:jc w:val="both"/>
        <w:rPr>
          <w:rFonts w:ascii="SimHei" w:eastAsia="SimHei" w:hAnsi="新細明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SimHei" w:eastAsia="SimHei" w:hAnsi="新細明體" w:cs="新細明體" w:hint="eastAsia"/>
          <w:color w:val="444444"/>
          <w:spacing w:val="15"/>
          <w:kern w:val="0"/>
          <w:sz w:val="27"/>
          <w:szCs w:val="27"/>
        </w:rPr>
        <w:t>「務農去，治療也能賺外快。」南投縣麻煩小天使協會為讓成年心智障礙者自立生活，在中寮鄉設立天使生態園，透過耕作進行園藝治療，販售無毒蔬菜、香草茶包、花生糖等產品，學習自立。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麻煩小天使協會總幹事簡俊平說，不少心智障礙者無法進入職場，但這不代表沒有謀生能力，經由綠色治療接觸園藝，能改善體能、行動協調度和心靈平靜外，產出的蔬果或花卉能銷售或加工，成為收入來源，自給自足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「好熱，可是好快樂」揮動手中鋤鏟，低頭專注清除田間雜草，絲毫不畏懼烈日高溫，年屆30歲張姓學員說，每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周到田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裡幫忙，最常除草、澆水，太陽很大就戴帽子，看到蔬果長得好就不覺得累。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南開科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大志工看著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他們憨厚苦幹的模樣相當感動，福祉系楊歆卉、房俞臻說，跟著下田才發現，「大天使」學習速度雖慢，得反覆練習才能做好，但他們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從不喊苦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，展現比一般人更棒的耐心，執著做好每件事。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現在的天使生態園有別於往年，簡提到，勞動署中彰投分署今年發現孩子們擁有田園能學習發揮，具備產能和產值，而輔導走向經濟型計畫，盼協會轉型成為社會企業，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自立更生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擔子變得更沉重。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簡俊平說，園內蔬果花卉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採自然農法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，產能受氣候影響甚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鉅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，想達到在地生活、在地就業和在地老化的社會企業化經營，仍有很大努力空間，盼外界協助採購，也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規畫食農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教育、生態導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覽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等活動，多元推動藉此提升產能。</w:t>
      </w:r>
    </w:p>
    <w:p w:rsidR="000C2A13" w:rsidRPr="000C2A13" w:rsidRDefault="000C2A13" w:rsidP="000C2A13">
      <w:pPr>
        <w:widowControl/>
        <w:shd w:val="clear" w:color="auto" w:fill="FFFFFF"/>
        <w:spacing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hyperlink r:id="rId9" w:history="1">
        <w:r w:rsidRPr="000C2A13">
          <w:rPr>
            <w:rFonts w:ascii="微軟正黑體" w:eastAsia="微軟正黑體" w:hAnsi="微軟正黑體" w:cs="新細明體"/>
            <w:color w:val="0054A6"/>
            <w:spacing w:val="15"/>
            <w:kern w:val="0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成年心智障礙者在天使生態園開心耕作，進行園藝治療還能販售作物。 記者賴香珊／攝影" href="https://pgw.udn.com.tw/gw/photo.php?u=http://uc.udn.com.tw/photo/2016/09/05/1/2566837.jpg&amp;x=0&amp;y=0&amp;sw=0&amp;sh=0&amp;sl=W&amp;fw=1050&amp;exp=3600" style="width:24pt;height:24pt" o:button="t"/>
          </w:pict>
        </w:r>
      </w:hyperlink>
    </w:p>
    <w:p w:rsidR="000C2A13" w:rsidRPr="000C2A13" w:rsidRDefault="000C2A13" w:rsidP="000C2A13">
      <w:pPr>
        <w:widowControl/>
        <w:shd w:val="clear" w:color="auto" w:fill="FFFFFF"/>
        <w:spacing w:line="400" w:lineRule="exact"/>
        <w:jc w:val="both"/>
        <w:outlineLvl w:val="3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0"/>
          <w:szCs w:val="20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0"/>
          <w:szCs w:val="20"/>
        </w:rPr>
        <w:t>成年心智障礙者在天使生態園開心耕作，進行園藝治療還能販售作物。 記者賴香珊／攝影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b/>
          <w:bCs/>
          <w:color w:val="0074AD"/>
          <w:spacing w:val="15"/>
          <w:kern w:val="0"/>
          <w:sz w:val="27"/>
        </w:rPr>
        <w:t>看問題／學專業 求生存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【本報記者賴香珊】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國內扶貧助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弱的社福團體近年急遽成長，但因為經濟不景氣、國內外天災頻傳等因素，民眾捐款意願低落，公益募款狀況更因「粥多僧少」，面臨經營困難或斷炊等窘境。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lastRenderedPageBreak/>
        <w:t>其實，許多社福團體都有自力更生能力，依受助者身心障礙等條件不同，仍可從事室內外活動或工作，就像麻煩小天使協會，從園藝種植中進行治療，同時販售蔬果和其他加工品，不僅累積工作技能，更賦予生存價值。</w:t>
      </w:r>
    </w:p>
    <w:p w:rsidR="000C2A13" w:rsidRPr="000C2A13" w:rsidRDefault="000C2A13" w:rsidP="000C2A13">
      <w:pPr>
        <w:widowControl/>
        <w:shd w:val="clear" w:color="auto" w:fill="FFFFFF"/>
        <w:spacing w:before="300" w:after="300" w:line="400" w:lineRule="exact"/>
        <w:jc w:val="both"/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</w:pPr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更重要的是，從工作學習中產製商品，擁有實體產品便可銷售給</w:t>
      </w:r>
      <w:proofErr w:type="gramStart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所需客群</w:t>
      </w:r>
      <w:proofErr w:type="gramEnd"/>
      <w:r w:rsidRPr="000C2A13">
        <w:rPr>
          <w:rFonts w:ascii="微軟正黑體" w:eastAsia="微軟正黑體" w:hAnsi="微軟正黑體" w:cs="新細明體" w:hint="eastAsia"/>
          <w:color w:val="444444"/>
          <w:spacing w:val="15"/>
          <w:kern w:val="0"/>
          <w:sz w:val="27"/>
          <w:szCs w:val="27"/>
        </w:rPr>
        <w:t>，機構可自行找尋或透過公部門協助媒合，這在景氣低迷的世代，將比起單純「手心朝上」顯得更可貴，也有機會獲得更多社會資源與力量。</w:t>
      </w:r>
    </w:p>
    <w:p w:rsidR="008E2311" w:rsidRPr="000C2A13" w:rsidRDefault="008E2311" w:rsidP="000C2A13">
      <w:pPr>
        <w:spacing w:line="400" w:lineRule="exact"/>
        <w:rPr>
          <w:rFonts w:hint="eastAsia"/>
        </w:rPr>
      </w:pPr>
    </w:p>
    <w:sectPr w:rsidR="008E2311" w:rsidRPr="000C2A13" w:rsidSect="000C2A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13" w:rsidRDefault="000C2A13" w:rsidP="000C2A13">
      <w:r>
        <w:separator/>
      </w:r>
    </w:p>
  </w:endnote>
  <w:endnote w:type="continuationSeparator" w:id="0">
    <w:p w:rsidR="000C2A13" w:rsidRDefault="000C2A13" w:rsidP="000C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13" w:rsidRDefault="000C2A13" w:rsidP="000C2A13">
      <w:r>
        <w:separator/>
      </w:r>
    </w:p>
  </w:footnote>
  <w:footnote w:type="continuationSeparator" w:id="0">
    <w:p w:rsidR="000C2A13" w:rsidRDefault="000C2A13" w:rsidP="000C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7A8"/>
    <w:multiLevelType w:val="multilevel"/>
    <w:tmpl w:val="59C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644CD"/>
    <w:multiLevelType w:val="multilevel"/>
    <w:tmpl w:val="57D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13"/>
    <w:rsid w:val="000C2A13"/>
    <w:rsid w:val="008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C2A1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2A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2A1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2A1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C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2A13"/>
    <w:rPr>
      <w:kern w:val="2"/>
    </w:rPr>
  </w:style>
  <w:style w:type="character" w:customStyle="1" w:styleId="10">
    <w:name w:val="標題 1 字元"/>
    <w:basedOn w:val="a0"/>
    <w:link w:val="1"/>
    <w:uiPriority w:val="9"/>
    <w:rsid w:val="000C2A1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C2A13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0C2A13"/>
    <w:rPr>
      <w:rFonts w:ascii="新細明體" w:hAnsi="新細明體" w:cs="新細明體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C2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A13"/>
  </w:style>
  <w:style w:type="paragraph" w:styleId="Web">
    <w:name w:val="Normal (Web)"/>
    <w:basedOn w:val="a"/>
    <w:uiPriority w:val="99"/>
    <w:semiHidden/>
    <w:unhideWhenUsed/>
    <w:rsid w:val="000C2A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0C2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68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41250500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gw.udn.com.tw/gw/photo.php?u=http://uc.udn.com.tw/photo/2016/09/05/1/2566837.jpg&amp;x=0&amp;y=0&amp;sw=0&amp;sh=0&amp;sl=W&amp;fw=1050&amp;exp=36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431</Characters>
  <Application>Microsoft Office Word</Application>
  <DocSecurity>0</DocSecurity>
  <Lines>3</Lines>
  <Paragraphs>2</Paragraphs>
  <ScaleCrop>false</ScaleCrop>
  <Company>C.M.T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2016-10-04T10:10:00Z</dcterms:created>
  <dcterms:modified xsi:type="dcterms:W3CDTF">2016-10-04T10:13:00Z</dcterms:modified>
</cp:coreProperties>
</file>